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3B3C" w14:textId="77777777" w:rsidR="007A6B35" w:rsidRDefault="007A6B35" w:rsidP="007A6B35">
      <w:pPr>
        <w:pStyle w:val="NormalWeb"/>
      </w:pPr>
      <w:r>
        <w:rPr>
          <w:rFonts w:ascii="Arial" w:hAnsi="Arial" w:cs="Arial"/>
          <w:b/>
          <w:bCs/>
          <w:color w:val="56A516"/>
          <w:sz w:val="32"/>
          <w:szCs w:val="32"/>
        </w:rPr>
        <w:t xml:space="preserve">Nasuni Boilerplate </w:t>
      </w:r>
    </w:p>
    <w:p w14:paraId="20E8A84C" w14:textId="7E180E6E" w:rsidR="009039D3" w:rsidRDefault="009039D3" w:rsidP="009039D3">
      <w:pPr>
        <w:pStyle w:val="paragraph"/>
        <w:spacing w:before="0" w:after="0"/>
        <w:textAlignment w:val="baseline"/>
        <w:rPr>
          <w:rFonts w:ascii="Segoe UI" w:hAnsi="Segoe UI" w:cs="Segoe UI"/>
          <w:sz w:val="18"/>
          <w:szCs w:val="18"/>
        </w:rPr>
      </w:pPr>
      <w:r>
        <w:rPr>
          <w:rStyle w:val="normaltextrun"/>
          <w:rFonts w:ascii="Aptos" w:hAnsi="Aptos" w:cs="Segoe UI"/>
        </w:rPr>
        <w:t xml:space="preserve">Nasuni is a </w:t>
      </w:r>
      <w:r w:rsidR="00E75BDA">
        <w:rPr>
          <w:rStyle w:val="normaltextrun"/>
          <w:rFonts w:ascii="Aptos" w:hAnsi="Aptos" w:cs="Segoe UI"/>
        </w:rPr>
        <w:t>scalable</w:t>
      </w:r>
      <w:r>
        <w:rPr>
          <w:rStyle w:val="normaltextrun"/>
          <w:rFonts w:ascii="Aptos" w:hAnsi="Aptos" w:cs="Segoe UI"/>
        </w:rPr>
        <w:t xml:space="preserve"> data platform for enterprises facing an explosion of unstructured data in an AI world. </w:t>
      </w:r>
      <w:r>
        <w:rPr>
          <w:rStyle w:val="scxw11240061"/>
          <w:rFonts w:ascii="Aptos" w:hAnsi="Aptos" w:cs="Segoe UI"/>
        </w:rPr>
        <w:t> </w:t>
      </w:r>
    </w:p>
    <w:p w14:paraId="188D3CAF" w14:textId="56121234" w:rsidR="009039D3" w:rsidRDefault="009039D3" w:rsidP="009039D3">
      <w:pPr>
        <w:pStyle w:val="paragraph"/>
        <w:spacing w:before="0" w:after="0"/>
        <w:textAlignment w:val="baseline"/>
        <w:rPr>
          <w:rFonts w:ascii="Segoe UI" w:hAnsi="Segoe UI" w:cs="Segoe UI"/>
          <w:sz w:val="18"/>
          <w:szCs w:val="18"/>
        </w:rPr>
      </w:pPr>
      <w:r>
        <w:rPr>
          <w:rStyle w:val="normaltextrun"/>
          <w:rFonts w:ascii="Aptos" w:hAnsi="Aptos" w:cs="Segoe UI"/>
        </w:rPr>
        <w:t>The Nasuni File Data Platform delivers effortless scale in hybrid cloud environments, enables control at the network edge, and meets the modern enterprise expectation for insight- and AI-ready data. It simplifies file data management while increasing storage access and performance. Its best-in-class file recovery protects customers against a range of cyber threats and eliminates the need for specialized backup and disaster recovery – all while cutting the cost of infrastructure by up to 65%.</w:t>
      </w:r>
      <w:r>
        <w:rPr>
          <w:rStyle w:val="scxw11240061"/>
          <w:rFonts w:ascii="Aptos" w:hAnsi="Aptos" w:cs="Segoe UI"/>
        </w:rPr>
        <w:t> </w:t>
      </w:r>
    </w:p>
    <w:p w14:paraId="7D5DCD94" w14:textId="77777777" w:rsidR="009039D3" w:rsidRDefault="009039D3" w:rsidP="009039D3">
      <w:pPr>
        <w:pStyle w:val="paragraph"/>
        <w:spacing w:before="0" w:after="0"/>
        <w:textAlignment w:val="baseline"/>
        <w:rPr>
          <w:rFonts w:ascii="Segoe UI" w:hAnsi="Segoe UI" w:cs="Segoe UI"/>
          <w:sz w:val="18"/>
          <w:szCs w:val="18"/>
        </w:rPr>
      </w:pPr>
      <w:r>
        <w:rPr>
          <w:rStyle w:val="normaltextrun"/>
          <w:rFonts w:ascii="Aptos" w:hAnsi="Aptos" w:cs="Segoe UI"/>
        </w:rPr>
        <w:t xml:space="preserve">Organizations worldwide rely on Nasuni, spanning across the manufacturing, construction, energy, consumer goods, and public sectors. Nasuni’s corporate headquarters is located in Boston, Massachusetts, and the company delivers services to over 70 countries. For more information, visit </w:t>
      </w:r>
      <w:r>
        <w:rPr>
          <w:rStyle w:val="normaltextrun"/>
          <w:rFonts w:ascii="Arial" w:hAnsi="Arial" w:cs="Arial"/>
        </w:rPr>
        <w:t> </w:t>
      </w:r>
      <w:hyperlink r:id="rId6" w:tgtFrame="_blank" w:history="1">
        <w:r>
          <w:rPr>
            <w:rStyle w:val="normaltextrun"/>
            <w:rFonts w:ascii="Aptos" w:hAnsi="Aptos" w:cs="Segoe UI"/>
            <w:color w:val="4EA72E"/>
            <w:u w:val="single"/>
          </w:rPr>
          <w:t>www.nasuni.com</w:t>
        </w:r>
      </w:hyperlink>
      <w:r>
        <w:rPr>
          <w:rStyle w:val="normaltextrun"/>
          <w:rFonts w:ascii="Aptos" w:hAnsi="Aptos" w:cs="Segoe UI"/>
        </w:rPr>
        <w:t>.</w:t>
      </w:r>
      <w:r>
        <w:rPr>
          <w:rStyle w:val="eop"/>
          <w:rFonts w:ascii="Aptos" w:hAnsi="Aptos" w:cs="Segoe UI"/>
        </w:rPr>
        <w:t> </w:t>
      </w:r>
    </w:p>
    <w:p w14:paraId="2F4802A8" w14:textId="77777777" w:rsidR="00912749" w:rsidRDefault="00912749" w:rsidP="00DD6EBB"/>
    <w:sectPr w:rsidR="00912749" w:rsidSect="00EB441D">
      <w:headerReference w:type="default" r:id="rId7"/>
      <w:footerReference w:type="default" r:id="rId8"/>
      <w:pgSz w:w="11906" w:h="16838"/>
      <w:pgMar w:top="2658" w:right="968" w:bottom="2496" w:left="873" w:header="708" w:footer="1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41E53" w14:textId="77777777" w:rsidR="00EB441D" w:rsidRDefault="00EB441D" w:rsidP="0070190F">
      <w:r>
        <w:separator/>
      </w:r>
    </w:p>
  </w:endnote>
  <w:endnote w:type="continuationSeparator" w:id="0">
    <w:p w14:paraId="6DECB9DB" w14:textId="77777777" w:rsidR="00EB441D" w:rsidRDefault="00EB441D" w:rsidP="0070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am Medium">
    <w:altName w:val="Calibri"/>
    <w:panose1 w:val="020B0604020202020204"/>
    <w:charset w:val="00"/>
    <w:family w:val="auto"/>
    <w:notTrueType/>
    <w:pitch w:val="variable"/>
    <w:sig w:usb0="A00002FF" w:usb1="40000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10976" w14:textId="1890207D" w:rsidR="00DD6EBB" w:rsidRPr="00111975" w:rsidRDefault="00DD6EBB" w:rsidP="00DD6EBB">
    <w:pPr>
      <w:pStyle w:val="Body"/>
      <w:jc w:val="right"/>
      <w:rPr>
        <w:rFonts w:ascii="Century Gothic" w:hAnsi="Century Gothic"/>
        <w:color w:val="000000" w:themeColor="text1"/>
        <w:sz w:val="18"/>
        <w:szCs w:val="18"/>
      </w:rPr>
    </w:pPr>
  </w:p>
  <w:p w14:paraId="5A8B702A" w14:textId="5A64EE60" w:rsidR="003950EA" w:rsidRPr="00DD6EBB" w:rsidRDefault="003950EA">
    <w:pPr>
      <w:pStyle w:val="Footer"/>
      <w:rPr>
        <w:rFonts w:ascii="Gotham Medium" w:hAnsi="Gotham Medium"/>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42EE4" w14:textId="77777777" w:rsidR="00EB441D" w:rsidRDefault="00EB441D" w:rsidP="0070190F">
      <w:r>
        <w:separator/>
      </w:r>
    </w:p>
  </w:footnote>
  <w:footnote w:type="continuationSeparator" w:id="0">
    <w:p w14:paraId="6DF1EBFF" w14:textId="77777777" w:rsidR="00EB441D" w:rsidRDefault="00EB441D" w:rsidP="0070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53F0" w14:textId="47CE2E28" w:rsidR="0070190F" w:rsidRDefault="0070190F">
    <w:pPr>
      <w:pStyle w:val="Header"/>
    </w:pPr>
    <w:r>
      <w:rPr>
        <w:noProof/>
      </w:rPr>
      <w:drawing>
        <wp:inline distT="0" distB="0" distL="0" distR="0" wp14:anchorId="4BCD90C5" wp14:editId="5C315D1A">
          <wp:extent cx="1397000" cy="253058"/>
          <wp:effectExtent l="0" t="0" r="0" b="1270"/>
          <wp:docPr id="1848326692" name="Picture 1" descr="A blue letter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26692" name="Picture 1" descr="A blue letter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0085" cy="27173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90F"/>
    <w:rsid w:val="00111975"/>
    <w:rsid w:val="00161368"/>
    <w:rsid w:val="0021142D"/>
    <w:rsid w:val="003950EA"/>
    <w:rsid w:val="00622275"/>
    <w:rsid w:val="0070190F"/>
    <w:rsid w:val="007A6B35"/>
    <w:rsid w:val="008A53F1"/>
    <w:rsid w:val="009039D3"/>
    <w:rsid w:val="00912749"/>
    <w:rsid w:val="00973C7B"/>
    <w:rsid w:val="00A94D51"/>
    <w:rsid w:val="00DD6EBB"/>
    <w:rsid w:val="00E75BDA"/>
    <w:rsid w:val="00EB441D"/>
    <w:rsid w:val="00F2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5829"/>
  <w15:chartTrackingRefBased/>
  <w15:docId w15:val="{914A6C2C-3304-2444-9F03-AF1FA697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90F"/>
    <w:pPr>
      <w:tabs>
        <w:tab w:val="center" w:pos="4513"/>
        <w:tab w:val="right" w:pos="9026"/>
      </w:tabs>
    </w:pPr>
  </w:style>
  <w:style w:type="character" w:customStyle="1" w:styleId="HeaderChar">
    <w:name w:val="Header Char"/>
    <w:basedOn w:val="DefaultParagraphFont"/>
    <w:link w:val="Header"/>
    <w:uiPriority w:val="99"/>
    <w:rsid w:val="0070190F"/>
  </w:style>
  <w:style w:type="paragraph" w:styleId="Footer">
    <w:name w:val="footer"/>
    <w:basedOn w:val="Normal"/>
    <w:link w:val="FooterChar"/>
    <w:uiPriority w:val="99"/>
    <w:unhideWhenUsed/>
    <w:rsid w:val="0070190F"/>
    <w:pPr>
      <w:tabs>
        <w:tab w:val="center" w:pos="4513"/>
        <w:tab w:val="right" w:pos="9026"/>
      </w:tabs>
    </w:pPr>
  </w:style>
  <w:style w:type="character" w:customStyle="1" w:styleId="FooterChar">
    <w:name w:val="Footer Char"/>
    <w:basedOn w:val="DefaultParagraphFont"/>
    <w:link w:val="Footer"/>
    <w:uiPriority w:val="99"/>
    <w:rsid w:val="0070190F"/>
  </w:style>
  <w:style w:type="paragraph" w:customStyle="1" w:styleId="Body">
    <w:name w:val="Body"/>
    <w:basedOn w:val="Normal"/>
    <w:uiPriority w:val="99"/>
    <w:rsid w:val="00DD6EBB"/>
    <w:pPr>
      <w:suppressAutoHyphens/>
      <w:autoSpaceDE w:val="0"/>
      <w:autoSpaceDN w:val="0"/>
      <w:adjustRightInd w:val="0"/>
      <w:spacing w:line="360" w:lineRule="atLeast"/>
      <w:textAlignment w:val="center"/>
    </w:pPr>
    <w:rPr>
      <w:rFonts w:ascii="Poppins" w:hAnsi="Poppins" w:cs="Poppins"/>
      <w:color w:val="000000"/>
      <w:kern w:val="0"/>
    </w:rPr>
  </w:style>
  <w:style w:type="paragraph" w:styleId="NormalWeb">
    <w:name w:val="Normal (Web)"/>
    <w:basedOn w:val="Normal"/>
    <w:uiPriority w:val="99"/>
    <w:semiHidden/>
    <w:unhideWhenUsed/>
    <w:rsid w:val="007A6B35"/>
    <w:pPr>
      <w:spacing w:before="100" w:beforeAutospacing="1" w:after="100" w:afterAutospacing="1"/>
    </w:pPr>
    <w:rPr>
      <w:rFonts w:ascii="Times New Roman" w:eastAsia="Times New Roman" w:hAnsi="Times New Roman" w:cs="Times New Roman"/>
      <w:kern w:val="0"/>
      <w:lang w:val="en-US"/>
      <w14:ligatures w14:val="none"/>
    </w:rPr>
  </w:style>
  <w:style w:type="paragraph" w:customStyle="1" w:styleId="paragraph">
    <w:name w:val="paragraph"/>
    <w:basedOn w:val="Normal"/>
    <w:rsid w:val="009039D3"/>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9039D3"/>
  </w:style>
  <w:style w:type="character" w:customStyle="1" w:styleId="scxw11240061">
    <w:name w:val="scxw11240061"/>
    <w:basedOn w:val="DefaultParagraphFont"/>
    <w:rsid w:val="009039D3"/>
  </w:style>
  <w:style w:type="character" w:customStyle="1" w:styleId="eop">
    <w:name w:val="eop"/>
    <w:basedOn w:val="DefaultParagraphFont"/>
    <w:rsid w:val="00903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12095">
      <w:bodyDiv w:val="1"/>
      <w:marLeft w:val="0"/>
      <w:marRight w:val="0"/>
      <w:marTop w:val="0"/>
      <w:marBottom w:val="0"/>
      <w:divBdr>
        <w:top w:val="none" w:sz="0" w:space="0" w:color="auto"/>
        <w:left w:val="none" w:sz="0" w:space="0" w:color="auto"/>
        <w:bottom w:val="none" w:sz="0" w:space="0" w:color="auto"/>
        <w:right w:val="none" w:sz="0" w:space="0" w:color="auto"/>
      </w:divBdr>
      <w:divsChild>
        <w:div w:id="40517024">
          <w:marLeft w:val="0"/>
          <w:marRight w:val="0"/>
          <w:marTop w:val="0"/>
          <w:marBottom w:val="0"/>
          <w:divBdr>
            <w:top w:val="none" w:sz="0" w:space="0" w:color="auto"/>
            <w:left w:val="none" w:sz="0" w:space="0" w:color="auto"/>
            <w:bottom w:val="none" w:sz="0" w:space="0" w:color="auto"/>
            <w:right w:val="none" w:sz="0" w:space="0" w:color="auto"/>
          </w:divBdr>
          <w:divsChild>
            <w:div w:id="339895822">
              <w:marLeft w:val="0"/>
              <w:marRight w:val="0"/>
              <w:marTop w:val="0"/>
              <w:marBottom w:val="0"/>
              <w:divBdr>
                <w:top w:val="none" w:sz="0" w:space="0" w:color="auto"/>
                <w:left w:val="none" w:sz="0" w:space="0" w:color="auto"/>
                <w:bottom w:val="none" w:sz="0" w:space="0" w:color="auto"/>
                <w:right w:val="none" w:sz="0" w:space="0" w:color="auto"/>
              </w:divBdr>
              <w:divsChild>
                <w:div w:id="2072535708">
                  <w:marLeft w:val="0"/>
                  <w:marRight w:val="0"/>
                  <w:marTop w:val="0"/>
                  <w:marBottom w:val="0"/>
                  <w:divBdr>
                    <w:top w:val="none" w:sz="0" w:space="0" w:color="auto"/>
                    <w:left w:val="none" w:sz="0" w:space="0" w:color="auto"/>
                    <w:bottom w:val="none" w:sz="0" w:space="0" w:color="auto"/>
                    <w:right w:val="none" w:sz="0" w:space="0" w:color="auto"/>
                  </w:divBdr>
                </w:div>
              </w:divsChild>
            </w:div>
            <w:div w:id="1513911841">
              <w:marLeft w:val="0"/>
              <w:marRight w:val="0"/>
              <w:marTop w:val="0"/>
              <w:marBottom w:val="0"/>
              <w:divBdr>
                <w:top w:val="none" w:sz="0" w:space="0" w:color="auto"/>
                <w:left w:val="none" w:sz="0" w:space="0" w:color="auto"/>
                <w:bottom w:val="none" w:sz="0" w:space="0" w:color="auto"/>
                <w:right w:val="none" w:sz="0" w:space="0" w:color="auto"/>
              </w:divBdr>
              <w:divsChild>
                <w:div w:id="16148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420973">
      <w:bodyDiv w:val="1"/>
      <w:marLeft w:val="0"/>
      <w:marRight w:val="0"/>
      <w:marTop w:val="0"/>
      <w:marBottom w:val="0"/>
      <w:divBdr>
        <w:top w:val="none" w:sz="0" w:space="0" w:color="auto"/>
        <w:left w:val="none" w:sz="0" w:space="0" w:color="auto"/>
        <w:bottom w:val="none" w:sz="0" w:space="0" w:color="auto"/>
        <w:right w:val="none" w:sz="0" w:space="0" w:color="auto"/>
      </w:divBdr>
      <w:divsChild>
        <w:div w:id="1750883924">
          <w:marLeft w:val="0"/>
          <w:marRight w:val="0"/>
          <w:marTop w:val="0"/>
          <w:marBottom w:val="0"/>
          <w:divBdr>
            <w:top w:val="none" w:sz="0" w:space="0" w:color="auto"/>
            <w:left w:val="none" w:sz="0" w:space="0" w:color="auto"/>
            <w:bottom w:val="none" w:sz="0" w:space="0" w:color="auto"/>
            <w:right w:val="none" w:sz="0" w:space="0" w:color="auto"/>
          </w:divBdr>
        </w:div>
        <w:div w:id="1363090235">
          <w:marLeft w:val="0"/>
          <w:marRight w:val="0"/>
          <w:marTop w:val="0"/>
          <w:marBottom w:val="0"/>
          <w:divBdr>
            <w:top w:val="none" w:sz="0" w:space="0" w:color="auto"/>
            <w:left w:val="none" w:sz="0" w:space="0" w:color="auto"/>
            <w:bottom w:val="none" w:sz="0" w:space="0" w:color="auto"/>
            <w:right w:val="none" w:sz="0" w:space="0" w:color="auto"/>
          </w:divBdr>
        </w:div>
        <w:div w:id="925116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asuni.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Ollie Rone-Clarke</dc:creator>
  <cp:keywords/>
  <dc:description/>
  <cp:lastModifiedBy>Kristin Concannon</cp:lastModifiedBy>
  <cp:revision>6</cp:revision>
  <dcterms:created xsi:type="dcterms:W3CDTF">2024-03-13T16:10:00Z</dcterms:created>
  <dcterms:modified xsi:type="dcterms:W3CDTF">2024-06-26T14:29:00Z</dcterms:modified>
</cp:coreProperties>
</file>